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7A13" w:rsidRDefault="00255399">
      <w:pPr>
        <w:spacing w:line="360" w:lineRule="auto"/>
        <w:ind w:right="1219"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Пресс-релиз от 08.08.2022</w:t>
      </w:r>
    </w:p>
    <w:p w14:paraId="00000002" w14:textId="77777777" w:rsidR="00BF7A13" w:rsidRDefault="00255399">
      <w:pPr>
        <w:ind w:right="107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«Тавриде»</w:t>
      </w:r>
    </w:p>
    <w:p w14:paraId="00000003" w14:textId="77777777" w:rsidR="00BF7A13" w:rsidRDefault="00BF7A13">
      <w:pPr>
        <w:ind w:right="107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BF7A13" w:rsidRDefault="00255399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8 по 14 августа на территории арт-кластера «Таврида» (б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ухта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Капсель, Республика Крым), пройдет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арт-школа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совместно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компетенций ArtMasters-2022. </w:t>
      </w:r>
    </w:p>
    <w:p w14:paraId="00000005" w14:textId="77777777" w:rsidR="00BF7A13" w:rsidRDefault="00255399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«Чемпионат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успешно сотрудничает с арт-кластером уже третий год. Для представителей творческих профессий и талантливых людей, работы которых остаются обычно за кулисами, – это уникальный шанс реализовать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себя и свои замыслы. Отличительной чертой чемпионата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является синергия совершенно различных и, казалось бы, несочетаемых направлений. Удивительно, насколько сплоченными становятся творческие команды, сформированные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 время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арт-школы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чемпионата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Они продолжают совместную работу и после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арт-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школы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Таврид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»: режиссеры ставят спектакли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теми же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художниками, звукорежиссерами, гримерами и другими участниками. Новшеством этого года в том, что участники всех трех направлений встретятся на площадке одновременно»,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поделился руководитель Чемпионата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Борислав Володин.</w:t>
      </w:r>
    </w:p>
    <w:p w14:paraId="00000006" w14:textId="7508DED2" w:rsidR="00BF7A13" w:rsidRDefault="00255399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арт-кластер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«Таврида» Сергей Першин отметил: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«Зачастую зритель даже не задумывается, как создается то, что происходит на сцене или на экране, а ведь это большой труд не только тех, кто попадает под лучи софитов. Вместе с нашими партнерами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мы стараемся дел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ать программу так, чтобы молодые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="00E21923">
        <w:rPr>
          <w:rFonts w:ascii="Times New Roman" w:eastAsia="Times New Roman" w:hAnsi="Times New Roman" w:cs="Times New Roman"/>
          <w:i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кстейдж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-специалисты могли накапливать «полевой»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профессиональный опыт вместе с нашими участниками и в сжатые сроки выдавать качественный итоговый проект».</w:t>
      </w:r>
    </w:p>
    <w:p w14:paraId="00000007" w14:textId="77777777" w:rsidR="00BF7A13" w:rsidRDefault="00255399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традиции, распределение финалистов в команды состоится путём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ребьёвки,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площадке «Тавриды»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пройдут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питчинги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командных соревнованиях существуют 3 направления: «Театр», «Музыка» и «Кино».</w:t>
      </w:r>
    </w:p>
    <w:p w14:paraId="00000008" w14:textId="77777777" w:rsidR="00BF7A13" w:rsidRDefault="00255399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командных соревнованиях 95 финалистов основной возрастной категории Чемпионата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отправятся в 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В начале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арт-школы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сформировано 15 команд (5 в каждом направлении), а в конце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финалисты представят предварительные эскизы будущих работ. </w:t>
      </w:r>
    </w:p>
    <w:p w14:paraId="00000009" w14:textId="77777777" w:rsidR="00BF7A13" w:rsidRDefault="00255399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направлении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«Театр»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с другом будут соперничать молодые режиссеры и актеры 5 московских театров, к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команду попадут молодые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бэкстейдж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-специалисты,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стали финалистами Чемпионата ArtMasters-2022. Тема направления совпадает с темой Чемпионата – «Культурное наследие нашей страны». Команды будут работать с произведениями российских и советских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14:paraId="0000000A" w14:textId="020BC148" w:rsidR="00BF7A13" w:rsidRDefault="00255399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направлении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«Музыка»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примут участие молодые певцы, резиденты </w:t>
      </w:r>
      <w:r>
        <w:rPr>
          <w:rFonts w:ascii="Times New Roman" w:eastAsia="Times New Roman" w:hAnsi="Times New Roman" w:cs="Times New Roman"/>
          <w:sz w:val="24"/>
          <w:szCs w:val="24"/>
        </w:rPr>
        <w:t>«Тавриды»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яркие участники разных лет проекта «Голос». Вместе ребята запишут дуэт и на этот трек финалисты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снимут клип. В рамках этого направления главный эксперт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«Клипмейкер», сценарист, музыкальный и кинопродюсер, клипмейкер, член жюри Евровидения, креативный продюсер российских музыкальных ТВ-шоу </w:t>
      </w:r>
      <w:r w:rsidRPr="006A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Елена Кипер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проведет мастер-класс. Профессиональным </w:t>
      </w:r>
      <w:r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выступит амбассадор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режиссер, основатель 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дународной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кинопроизводственной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компании «MAG Film Moscow» </w:t>
      </w:r>
      <w:r w:rsidRPr="006A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Алексей Голубев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B" w14:textId="61D045CE" w:rsidR="00BF7A13" w:rsidRDefault="00255399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направлении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«Кино»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задействовано 5 молодых режиссёров – это резиденты </w:t>
      </w:r>
      <w:r>
        <w:rPr>
          <w:rFonts w:ascii="Times New Roman" w:eastAsia="Times New Roman" w:hAnsi="Times New Roman" w:cs="Times New Roman"/>
          <w:sz w:val="24"/>
          <w:szCs w:val="24"/>
        </w:rPr>
        <w:t>«Тавриды»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участники фестиваля уличного кино. Команды снимут 5 короткометражных фильмов на тему «Герои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времени», «Отцы и дети. Передача культурного наследия от поколения к поколению» и «Истории современных волонтеров».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арт-школы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пройдут мастер-классы от главных экспертов Чемпионата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4A26DD79" w:rsidR="00BF7A13" w:rsidRDefault="00255399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15-19 августа состоится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фестиваль фестивалей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Таврида.А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которому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 «Тавридой» подготовит шоу. Также для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и зрителей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фестиваля на берегу моря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ArtMasters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создаст комфортную лаунж-зону, где можно будет отдохнуть, подзарядить свои гаджеты и просто приятно провести время с друзьями. </w:t>
      </w:r>
    </w:p>
    <w:p w14:paraId="500B55BB" w14:textId="5DE4BA8D" w:rsidR="00E8444C" w:rsidRDefault="00E8444C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5A856" w14:textId="51AD16AA" w:rsidR="00E8444C" w:rsidRDefault="00E8444C">
      <w:pPr>
        <w:spacing w:line="360" w:lineRule="auto"/>
        <w:ind w:right="10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 можно взять здесь: </w:t>
      </w:r>
      <w:hyperlink r:id="rId6" w:history="1">
        <w:r w:rsidRPr="00D07E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https://disk.yandex.ru/d/3dnfJkET88sUuw</w:t>
        </w:r>
      </w:hyperlink>
    </w:p>
    <w:p w14:paraId="0000000D" w14:textId="77777777" w:rsidR="00BF7A13" w:rsidRDefault="00BF7A13">
      <w:pPr>
        <w:ind w:right="1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F7A13" w:rsidRDefault="00255399">
      <w:pPr>
        <w:ind w:firstLine="425"/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  <w:color w:val="222222"/>
        </w:rPr>
        <w:t xml:space="preserve">Пресс-служба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ArtMasters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 xml:space="preserve">: </w:t>
      </w:r>
    </w:p>
    <w:p w14:paraId="0000000F" w14:textId="77777777" w:rsidR="00BF7A13" w:rsidRDefault="00255399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Власова Марианна,</w:t>
      </w:r>
    </w:p>
    <w:p w14:paraId="00000010" w14:textId="77777777" w:rsidR="00BF7A13" w:rsidRDefault="00255399">
      <w:pPr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i/>
          <w:color w:val="173BD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 +79067571856</w:t>
      </w:r>
    </w:p>
    <w:p w14:paraId="00000011" w14:textId="77777777" w:rsidR="00BF7A13" w:rsidRDefault="00255399">
      <w:pP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</w:rPr>
        <w:t>e-mail:p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>r@artmasters.ru</w:t>
      </w:r>
      <w:proofErr w:type="spellEnd"/>
      <w:proofErr w:type="gramEnd"/>
    </w:p>
    <w:sectPr w:rsidR="00BF7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4A89" w14:textId="77777777" w:rsidR="00255399" w:rsidRDefault="00255399">
      <w:r>
        <w:separator/>
      </w:r>
    </w:p>
  </w:endnote>
  <w:endnote w:type="continuationSeparator" w:id="0">
    <w:p w14:paraId="438B5257" w14:textId="77777777" w:rsidR="00255399" w:rsidRDefault="0025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BF7A13" w:rsidRDefault="00BF7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BF7A13" w:rsidRDefault="00BF7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BF7A13" w:rsidRDefault="002553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8203243" cy="3435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243" cy="343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0F07" w14:textId="77777777" w:rsidR="00255399" w:rsidRDefault="00255399">
      <w:r>
        <w:separator/>
      </w:r>
    </w:p>
  </w:footnote>
  <w:footnote w:type="continuationSeparator" w:id="0">
    <w:p w14:paraId="2402EC0F" w14:textId="77777777" w:rsidR="00255399" w:rsidRDefault="0025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BF7A13" w:rsidRDefault="00BF7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BF7A13" w:rsidRDefault="00BF7A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BF7A13" w:rsidRDefault="002553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7541151" cy="149314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151" cy="1493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13"/>
    <w:rsid w:val="00255399"/>
    <w:rsid w:val="00381B3B"/>
    <w:rsid w:val="0058223E"/>
    <w:rsid w:val="006A3196"/>
    <w:rsid w:val="00BF7A13"/>
    <w:rsid w:val="00E21923"/>
    <w:rsid w:val="00E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E0C9"/>
  <w15:docId w15:val="{8B358FDC-6143-4255-8B8A-83026E81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color w:val="1F386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i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/>
      </w:pBdr>
      <w:spacing w:after="300"/>
    </w:pPr>
    <w:rPr>
      <w:color w:val="323E4F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472C4"/>
      <w:sz w:val="24"/>
      <w:szCs w:val="24"/>
    </w:rPr>
  </w:style>
  <w:style w:type="character" w:styleId="a5">
    <w:name w:val="Hyperlink"/>
    <w:basedOn w:val="a0"/>
    <w:uiPriority w:val="99"/>
    <w:unhideWhenUsed/>
    <w:rsid w:val="00E8444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7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410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0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6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3dnfJkET88sUu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Марианна Васина</cp:lastModifiedBy>
  <cp:revision>4</cp:revision>
  <dcterms:created xsi:type="dcterms:W3CDTF">2022-08-08T08:39:00Z</dcterms:created>
  <dcterms:modified xsi:type="dcterms:W3CDTF">2022-08-08T08:51:00Z</dcterms:modified>
</cp:coreProperties>
</file>